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BF" w:rsidRPr="00B70390" w:rsidRDefault="000833BF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33BF" w:rsidRPr="00B70390" w:rsidRDefault="000833BF" w:rsidP="00B70390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07pt;margin-top:-36pt;width:58.6pt;height:51.5pt;z-index:251658240;visibility:visible">
            <v:imagedata r:id="rId7" o:title=""/>
            <w10:wrap type="topAndBottom"/>
          </v:shape>
        </w:pict>
      </w:r>
    </w:p>
    <w:p w:rsidR="000833BF" w:rsidRPr="00B70390" w:rsidRDefault="000833BF" w:rsidP="00B70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390">
        <w:rPr>
          <w:rFonts w:ascii="Times New Roman" w:hAnsi="Times New Roman"/>
          <w:b/>
          <w:sz w:val="28"/>
          <w:szCs w:val="28"/>
        </w:rPr>
        <w:t>ШЕЛОМКОВСКИЙ СЕЛЬСКИЙ СОВЕТДЕПУТАТОВ</w:t>
      </w:r>
    </w:p>
    <w:p w:rsidR="000833BF" w:rsidRPr="00B70390" w:rsidRDefault="000833BF" w:rsidP="00B7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ДЗЕРЖИНСКИЙ РАЙОН </w:t>
      </w:r>
      <w:r w:rsidRPr="00B70390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833BF" w:rsidRDefault="000833BF" w:rsidP="002E1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70390">
        <w:rPr>
          <w:rFonts w:ascii="Times New Roman" w:hAnsi="Times New Roman"/>
          <w:b/>
          <w:sz w:val="40"/>
          <w:szCs w:val="40"/>
        </w:rPr>
        <w:t>РЕШЕНИЕ</w:t>
      </w:r>
    </w:p>
    <w:p w:rsidR="000833BF" w:rsidRPr="00B70390" w:rsidRDefault="000833BF" w:rsidP="00B7039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01.12.2017</w:t>
      </w:r>
      <w:r w:rsidRPr="00B70390">
        <w:rPr>
          <w:rFonts w:ascii="Times New Roman" w:hAnsi="Times New Roman"/>
          <w:sz w:val="28"/>
          <w:szCs w:val="28"/>
        </w:rPr>
        <w:t xml:space="preserve">                                      с.Шеломки     </w:t>
      </w:r>
      <w:r>
        <w:rPr>
          <w:rFonts w:ascii="Times New Roman" w:hAnsi="Times New Roman"/>
          <w:sz w:val="28"/>
          <w:szCs w:val="28"/>
        </w:rPr>
        <w:t xml:space="preserve">                              №19-51р</w:t>
      </w:r>
    </w:p>
    <w:p w:rsidR="000833BF" w:rsidRPr="00B70390" w:rsidRDefault="000833BF" w:rsidP="00B70390">
      <w:pPr>
        <w:pStyle w:val="Title"/>
        <w:jc w:val="left"/>
        <w:rPr>
          <w:b/>
          <w:color w:val="000000"/>
          <w:szCs w:val="28"/>
        </w:rPr>
      </w:pPr>
    </w:p>
    <w:p w:rsidR="000833BF" w:rsidRPr="00B70390" w:rsidRDefault="000833BF" w:rsidP="00B70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33BF" w:rsidRDefault="000833BF" w:rsidP="004A0C27">
      <w:pPr>
        <w:pStyle w:val="Title"/>
        <w:tabs>
          <w:tab w:val="left" w:pos="4320"/>
        </w:tabs>
        <w:jc w:val="left"/>
        <w:rPr>
          <w:szCs w:val="28"/>
        </w:rPr>
      </w:pPr>
      <w:r w:rsidRPr="004A0C27">
        <w:t xml:space="preserve">Об утверждении </w:t>
      </w:r>
      <w:r w:rsidRPr="004A0C27">
        <w:rPr>
          <w:szCs w:val="28"/>
        </w:rPr>
        <w:t>Правил работы</w:t>
      </w:r>
    </w:p>
    <w:p w:rsidR="000833BF" w:rsidRDefault="000833BF" w:rsidP="004A0C27">
      <w:pPr>
        <w:pStyle w:val="Title"/>
        <w:tabs>
          <w:tab w:val="left" w:pos="4320"/>
        </w:tabs>
        <w:jc w:val="left"/>
        <w:rPr>
          <w:szCs w:val="28"/>
        </w:rPr>
      </w:pPr>
      <w:r w:rsidRPr="004A0C27">
        <w:rPr>
          <w:szCs w:val="28"/>
        </w:rPr>
        <w:t>общественных кладбищ и</w:t>
      </w:r>
    </w:p>
    <w:p w:rsidR="000833BF" w:rsidRDefault="000833BF" w:rsidP="004A0C27">
      <w:pPr>
        <w:pStyle w:val="Title"/>
        <w:tabs>
          <w:tab w:val="left" w:pos="4320"/>
        </w:tabs>
        <w:jc w:val="left"/>
        <w:rPr>
          <w:szCs w:val="28"/>
        </w:rPr>
      </w:pPr>
      <w:r w:rsidRPr="004A0C27">
        <w:rPr>
          <w:szCs w:val="28"/>
        </w:rPr>
        <w:t>порядке</w:t>
      </w:r>
      <w:r>
        <w:rPr>
          <w:szCs w:val="28"/>
        </w:rPr>
        <w:t xml:space="preserve"> </w:t>
      </w:r>
      <w:r w:rsidRPr="004A0C27">
        <w:rPr>
          <w:szCs w:val="28"/>
        </w:rPr>
        <w:t xml:space="preserve">их содержания на </w:t>
      </w:r>
    </w:p>
    <w:p w:rsidR="000833BF" w:rsidRPr="004A0C27" w:rsidRDefault="000833BF" w:rsidP="004A0C27">
      <w:pPr>
        <w:pStyle w:val="Title"/>
        <w:tabs>
          <w:tab w:val="left" w:pos="4320"/>
        </w:tabs>
        <w:jc w:val="left"/>
        <w:rPr>
          <w:szCs w:val="28"/>
        </w:rPr>
      </w:pPr>
      <w:r w:rsidRPr="004A0C27">
        <w:rPr>
          <w:szCs w:val="28"/>
        </w:rPr>
        <w:t>территории Шеломковского сельсовета</w:t>
      </w:r>
    </w:p>
    <w:p w:rsidR="000833BF" w:rsidRPr="004A0C27" w:rsidRDefault="000833BF" w:rsidP="004A0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33BF" w:rsidRPr="004A0C27" w:rsidRDefault="000833BF" w:rsidP="004A0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33BF" w:rsidRDefault="000833BF" w:rsidP="004A0C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0C27">
        <w:rPr>
          <w:rFonts w:ascii="Times New Roman" w:hAnsi="Times New Roman"/>
          <w:sz w:val="28"/>
          <w:szCs w:val="28"/>
        </w:rPr>
        <w:t>На основании</w:t>
      </w:r>
      <w:r w:rsidRPr="004A0C2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A0C27">
        <w:rPr>
          <w:rFonts w:ascii="Times New Roman" w:hAnsi="Times New Roman"/>
          <w:sz w:val="28"/>
          <w:szCs w:val="28"/>
        </w:rPr>
        <w:t xml:space="preserve">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A0C27">
          <w:rPr>
            <w:rFonts w:ascii="Times New Roman" w:hAnsi="Times New Roman"/>
            <w:sz w:val="28"/>
            <w:szCs w:val="28"/>
          </w:rPr>
          <w:t>1996 г</w:t>
        </w:r>
      </w:smartTag>
      <w:r w:rsidRPr="004A0C27">
        <w:rPr>
          <w:rFonts w:ascii="Times New Roman" w:hAnsi="Times New Roman"/>
          <w:sz w:val="28"/>
          <w:szCs w:val="28"/>
        </w:rPr>
        <w:t>. № 8-ФЗ «О погребении и похоронном деле»</w:t>
      </w:r>
      <w:r w:rsidRPr="004A0C27">
        <w:rPr>
          <w:rFonts w:ascii="Times New Roman" w:hAnsi="Times New Roman"/>
          <w:i/>
          <w:sz w:val="28"/>
          <w:szCs w:val="28"/>
          <w:u w:val="single"/>
        </w:rPr>
        <w:t>,</w:t>
      </w:r>
      <w:r w:rsidRPr="004A0C27">
        <w:rPr>
          <w:rFonts w:ascii="Times New Roman" w:hAnsi="Times New Roman"/>
          <w:sz w:val="28"/>
          <w:szCs w:val="28"/>
        </w:rPr>
        <w:t xml:space="preserve"> статьи 6 Устава</w:t>
      </w:r>
      <w:r w:rsidRPr="004A0C2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A0C27">
        <w:rPr>
          <w:rFonts w:ascii="Times New Roman" w:hAnsi="Times New Roman"/>
          <w:sz w:val="28"/>
          <w:szCs w:val="28"/>
        </w:rPr>
        <w:t>муниципального образования Шеломковский сельсовет</w:t>
      </w:r>
      <w:r w:rsidRPr="004A0C27">
        <w:rPr>
          <w:rFonts w:ascii="Times New Roman" w:hAnsi="Times New Roman"/>
          <w:i/>
          <w:sz w:val="28"/>
          <w:szCs w:val="28"/>
          <w:u w:val="single"/>
        </w:rPr>
        <w:t>,</w:t>
      </w:r>
      <w:r w:rsidRPr="004A0C27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4A0C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A0C27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Шеломковский сельский Совет депутатов РЕШИЛ:</w:t>
      </w:r>
    </w:p>
    <w:p w:rsidR="000833BF" w:rsidRPr="004A0C27" w:rsidRDefault="000833BF" w:rsidP="004A0C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33BF" w:rsidRPr="004A0C27" w:rsidRDefault="000833BF" w:rsidP="004A0C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0C27">
        <w:rPr>
          <w:rFonts w:ascii="Times New Roman" w:hAnsi="Times New Roman"/>
          <w:sz w:val="28"/>
          <w:szCs w:val="28"/>
        </w:rPr>
        <w:t>1. Утвердить Правила работы муниципальных общественных кладбищ и порядок их содержания согласно приложению.</w:t>
      </w:r>
    </w:p>
    <w:p w:rsidR="000833BF" w:rsidRPr="004A0C27" w:rsidRDefault="000833BF" w:rsidP="004A0C2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833BF" w:rsidRPr="004A0C27" w:rsidRDefault="000833BF" w:rsidP="004A0C2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A0C2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Шеломковского сельсовета.</w:t>
      </w:r>
    </w:p>
    <w:p w:rsidR="000833BF" w:rsidRPr="004A0C27" w:rsidRDefault="000833BF" w:rsidP="004A0C27">
      <w:pPr>
        <w:pStyle w:val="1"/>
        <w:ind w:left="0" w:firstLine="709"/>
        <w:rPr>
          <w:sz w:val="28"/>
          <w:szCs w:val="28"/>
        </w:rPr>
      </w:pPr>
    </w:p>
    <w:p w:rsidR="000833BF" w:rsidRPr="004A0C27" w:rsidRDefault="000833BF" w:rsidP="004A0C27">
      <w:pPr>
        <w:pStyle w:val="1"/>
        <w:ind w:left="0" w:firstLine="709"/>
        <w:rPr>
          <w:sz w:val="28"/>
          <w:szCs w:val="28"/>
        </w:rPr>
      </w:pPr>
      <w:r w:rsidRPr="004A0C27">
        <w:rPr>
          <w:sz w:val="28"/>
          <w:szCs w:val="28"/>
        </w:rPr>
        <w:t>3. Решение вступает в силу со дня, следующего за днем его официального опубликования в периодическом  печатном издании  Шеломковского сельсовета «Информационный вестник».</w:t>
      </w: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  <w:r w:rsidRPr="004A0C27">
        <w:rPr>
          <w:sz w:val="28"/>
          <w:szCs w:val="28"/>
        </w:rPr>
        <w:t xml:space="preserve">Председатель сельского                                       </w:t>
      </w: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  <w:r w:rsidRPr="004A0C27">
        <w:rPr>
          <w:sz w:val="28"/>
          <w:szCs w:val="28"/>
        </w:rPr>
        <w:t xml:space="preserve">Совета депутатов:                                Г.Ю.Макарюк                </w:t>
      </w: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  <w:r w:rsidRPr="004A0C27">
        <w:rPr>
          <w:sz w:val="28"/>
          <w:szCs w:val="28"/>
        </w:rPr>
        <w:t>Глава Шеломковского</w:t>
      </w:r>
    </w:p>
    <w:p w:rsidR="000833BF" w:rsidRPr="004A0C27" w:rsidRDefault="000833BF" w:rsidP="004A0C27">
      <w:pPr>
        <w:pStyle w:val="1"/>
        <w:ind w:left="0"/>
        <w:rPr>
          <w:sz w:val="28"/>
          <w:szCs w:val="28"/>
        </w:rPr>
      </w:pPr>
      <w:r w:rsidRPr="004A0C27">
        <w:rPr>
          <w:sz w:val="28"/>
          <w:szCs w:val="28"/>
        </w:rPr>
        <w:t>сельсовета:                                            С.В.Шестопалов</w:t>
      </w:r>
    </w:p>
    <w:p w:rsidR="000833BF" w:rsidRDefault="000833BF" w:rsidP="009A1965">
      <w:pPr>
        <w:pStyle w:val="Heading1"/>
        <w:ind w:left="0" w:right="0"/>
        <w:jc w:val="left"/>
        <w:rPr>
          <w:b/>
          <w:sz w:val="20"/>
        </w:rPr>
        <w:sectPr w:rsidR="000833BF" w:rsidSect="00D20903">
          <w:headerReference w:type="even" r:id="rId9"/>
          <w:footerReference w:type="default" r:id="rId10"/>
          <w:footerReference w:type="first" r:id="rId11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0833BF" w:rsidRPr="00B70390" w:rsidRDefault="000833BF" w:rsidP="00B70390">
      <w:pPr>
        <w:pStyle w:val="Heading1"/>
        <w:ind w:left="0" w:right="0"/>
        <w:jc w:val="right"/>
        <w:rPr>
          <w:szCs w:val="28"/>
        </w:rPr>
      </w:pPr>
      <w:r>
        <w:rPr>
          <w:b/>
          <w:sz w:val="20"/>
        </w:rPr>
        <w:t xml:space="preserve">                                             </w:t>
      </w:r>
      <w:r w:rsidRPr="009A1965">
        <w:rPr>
          <w:b/>
          <w:sz w:val="20"/>
        </w:rPr>
        <w:t xml:space="preserve">                               </w:t>
      </w:r>
      <w:r>
        <w:rPr>
          <w:b/>
          <w:sz w:val="20"/>
        </w:rPr>
        <w:t xml:space="preserve">       </w:t>
      </w:r>
      <w:r>
        <w:rPr>
          <w:szCs w:val="28"/>
        </w:rPr>
        <w:t>Приложение к решению Шеломковского сельского Совета  депутатов</w:t>
      </w:r>
    </w:p>
    <w:p w:rsidR="000833BF" w:rsidRPr="009A1965" w:rsidRDefault="000833BF" w:rsidP="009A19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9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от 01.11. 2017г. № 19-51р</w:t>
      </w:r>
    </w:p>
    <w:p w:rsidR="000833BF" w:rsidRPr="009A1965" w:rsidRDefault="000833BF" w:rsidP="009A1965">
      <w:pPr>
        <w:spacing w:after="0" w:line="240" w:lineRule="auto"/>
        <w:ind w:left="5103" w:firstLine="709"/>
        <w:rPr>
          <w:rFonts w:ascii="Times New Roman" w:hAnsi="Times New Roman"/>
          <w:sz w:val="20"/>
          <w:szCs w:val="20"/>
        </w:rPr>
      </w:pPr>
    </w:p>
    <w:p w:rsidR="000833BF" w:rsidRPr="009A1965" w:rsidRDefault="000833BF" w:rsidP="009A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3BF" w:rsidRPr="006E407C" w:rsidRDefault="000833BF" w:rsidP="0073633D">
      <w:pPr>
        <w:pStyle w:val="ConsPlusTitle"/>
        <w:jc w:val="center"/>
      </w:pPr>
      <w:r w:rsidRPr="006E407C">
        <w:t>ПРАВИЛА</w:t>
      </w:r>
    </w:p>
    <w:p w:rsidR="000833BF" w:rsidRPr="006E407C" w:rsidRDefault="000833BF" w:rsidP="0073633D">
      <w:pPr>
        <w:pStyle w:val="ConsPlusTitle"/>
        <w:jc w:val="center"/>
      </w:pPr>
      <w:r w:rsidRPr="006E407C">
        <w:t>РАБОТЫ МУНИЦИПАЛЬНЫХ ОБЩЕСТВЕННЫХ КЛАДБИЩ</w:t>
      </w:r>
    </w:p>
    <w:p w:rsidR="000833BF" w:rsidRPr="006E407C" w:rsidRDefault="000833BF" w:rsidP="0073633D">
      <w:pPr>
        <w:pStyle w:val="ConsPlusTitle"/>
        <w:jc w:val="center"/>
      </w:pPr>
      <w:r w:rsidRPr="006E407C">
        <w:t>И ПОРЯДОК ИХ СОДЕРЖАНИЯ</w:t>
      </w:r>
      <w:r>
        <w:t xml:space="preserve"> НА ТЕРРИТОРИИ ШЕЛОМКОВСКОГО СЕЛЬСОВЕТА</w:t>
      </w:r>
    </w:p>
    <w:p w:rsidR="000833BF" w:rsidRPr="006E407C" w:rsidRDefault="000833BF" w:rsidP="007363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1. Муниципальные общественные кладбища Шеломковского сельсовета открыты для посещений ежедневно с 09 до 18 часов.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Захоронение умерших производится ежедневно с 09 до 16 часов.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отводится по установленным нормам администрацией муниципального образования.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>Статья 2. Требования к устройству и содержанию общественных муниципальных кладбищ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 xml:space="preserve">1. Устройство муниципальных общественных кладбищ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12" w:history="1">
        <w:r w:rsidRPr="00B02DD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02DDF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СанПиН 2.1.2882-11.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 xml:space="preserve">2. Размер могилы для одного захоронения составляет </w:t>
      </w:r>
      <w:smartTag w:uri="urn:schemas-microsoft-com:office:smarttags" w:element="metricconverter">
        <w:smartTagPr>
          <w:attr w:name="ProductID" w:val="2 метра"/>
        </w:smartTagPr>
        <w:r w:rsidRPr="00B02DDF">
          <w:rPr>
            <w:rFonts w:ascii="Times New Roman" w:hAnsi="Times New Roman"/>
            <w:sz w:val="28"/>
            <w:szCs w:val="28"/>
          </w:rPr>
          <w:t>2 метра</w:t>
        </w:r>
      </w:smartTag>
      <w:r w:rsidRPr="00B02DDF">
        <w:rPr>
          <w:rFonts w:ascii="Times New Roman" w:hAnsi="Times New Roman"/>
          <w:sz w:val="28"/>
          <w:szCs w:val="28"/>
        </w:rPr>
        <w:t xml:space="preserve"> (длина) x </w:t>
      </w:r>
      <w:smartTag w:uri="urn:schemas-microsoft-com:office:smarttags" w:element="metricconverter">
        <w:smartTagPr>
          <w:attr w:name="ProductID" w:val="1 метр"/>
        </w:smartTagPr>
        <w:r w:rsidRPr="00B02DDF">
          <w:rPr>
            <w:rFonts w:ascii="Times New Roman" w:hAnsi="Times New Roman"/>
            <w:sz w:val="28"/>
            <w:szCs w:val="28"/>
          </w:rPr>
          <w:t>1 метр</w:t>
        </w:r>
      </w:smartTag>
      <w:r w:rsidRPr="00B02DDF">
        <w:rPr>
          <w:rFonts w:ascii="Times New Roman" w:hAnsi="Times New Roman"/>
          <w:sz w:val="28"/>
          <w:szCs w:val="28"/>
        </w:rPr>
        <w:t xml:space="preserve"> (ширина). Расстояние между могилами должно быть: по длинным сторонам - </w:t>
      </w:r>
      <w:smartTag w:uri="urn:schemas-microsoft-com:office:smarttags" w:element="metricconverter">
        <w:smartTagPr>
          <w:attr w:name="ProductID" w:val="1 метр"/>
        </w:smartTagPr>
        <w:r w:rsidRPr="00B02DDF">
          <w:rPr>
            <w:rFonts w:ascii="Times New Roman" w:hAnsi="Times New Roman"/>
            <w:sz w:val="28"/>
            <w:szCs w:val="28"/>
          </w:rPr>
          <w:t>1 метр</w:t>
        </w:r>
      </w:smartTag>
      <w:r w:rsidRPr="00B02DDF">
        <w:rPr>
          <w:rFonts w:ascii="Times New Roman" w:hAnsi="Times New Roman"/>
          <w:sz w:val="28"/>
          <w:szCs w:val="28"/>
        </w:rPr>
        <w:t xml:space="preserve">, по коротким - </w:t>
      </w:r>
      <w:smartTag w:uri="urn:schemas-microsoft-com:office:smarttags" w:element="metricconverter">
        <w:smartTagPr>
          <w:attr w:name="ProductID" w:val="0,5 метра"/>
        </w:smartTagPr>
        <w:r w:rsidRPr="00B02DDF">
          <w:rPr>
            <w:rFonts w:ascii="Times New Roman" w:hAnsi="Times New Roman"/>
            <w:sz w:val="28"/>
            <w:szCs w:val="28"/>
          </w:rPr>
          <w:t>0,5 метра</w:t>
        </w:r>
      </w:smartTag>
      <w:r w:rsidRPr="00B02DDF">
        <w:rPr>
          <w:rFonts w:ascii="Times New Roman" w:hAnsi="Times New Roman"/>
          <w:sz w:val="28"/>
          <w:szCs w:val="28"/>
        </w:rPr>
        <w:t>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3. Размер бесплатно предоставляемого участка земли на территориях общественных кладбищ для погребения умершего составляет: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7,5 кв.м. с учетом возможности погребения на данном участке земли умершего супруга или близкого родственника;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5 кв.м. в случае, если по заявлению лица, ответственного за захоронение, земельный участок предоставляется под одно захоронение.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 xml:space="preserve">4. Размер участка земли, предоставляемого под семейные (родовые) захоронения устанавливается исходя из размера могилы под одно захоронение </w:t>
      </w:r>
      <w:smartTag w:uri="urn:schemas-microsoft-com:office:smarttags" w:element="metricconverter">
        <w:smartTagPr>
          <w:attr w:name="ProductID" w:val="2 метра"/>
        </w:smartTagPr>
        <w:r w:rsidRPr="00B02DDF">
          <w:rPr>
            <w:rFonts w:ascii="Times New Roman" w:hAnsi="Times New Roman"/>
            <w:sz w:val="28"/>
            <w:szCs w:val="28"/>
          </w:rPr>
          <w:t>2 метра</w:t>
        </w:r>
      </w:smartTag>
      <w:r w:rsidRPr="00B02DDF">
        <w:rPr>
          <w:rFonts w:ascii="Times New Roman" w:hAnsi="Times New Roman"/>
          <w:sz w:val="28"/>
          <w:szCs w:val="28"/>
        </w:rPr>
        <w:t xml:space="preserve"> (длина) х1 метр (ширина) с учетом установленного расстояния между могилами, но не более 100 кв.м.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5. На территории муниципальных общественных кладбищ должно быть обеспечено: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1) освещение в темное время суток;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2) систематическая уборка всей территории кладбища и своевременный вывоз мусора;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3) соблюдение правил пожарной безопасности;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4) сохранность и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5) уход за зелеными насаждениями на всей территории кладбища, их полив и обновление;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6) наличие на видном месте у входа на кладбище информационного щита со следующей информацией: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режим работы кладбища;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план кладбища;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наименование обслуживающей организации, ФИО, адрес и телефон ее руководителя;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адреса и телефоны территориального отдела Роспотребнадзора и администрации Шеломковского сельсовета;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местонахождение книги отзывов и предложений;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7) предоставление гражданам на прокат инвентаря для ухода за могилой (лопаты, ведра, лейки, грабли);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8) работа общественных туалетов.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6. Выполнение работ по обустройству и содержанию муниципальных общественных кладбищ осуществляется на основании муниципального контракта, заключаемого в соответствии с действующим законодательством.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>Статья 3. Содержание могил и надмогильных сооружений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 xml:space="preserve"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 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>Статья 4. Порядок захоронения, установки надмогильных сооружений, эксгумации останков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1. Захоронение умершего производится в соответствии с санитарными правилами на основании предъявленного свидетельства о смерти и разрешения на захоронение, выданного администрацией Шеломковского сельсовета.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2. На новых участках кладбища или прирезанных участках захоронения производятся в последовательном порядке.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3. Повторное захоронение в одну и ту же могилу тел родственника (родственников) допускается не ранее, чем через 15 лет после последнего захоронения с разрешения администрации Шеломковского сельсовета и по письменному заявлению граждан (организаций), на которых зарегистрирована могила.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4. На свободном месте земельного участка, на котором похоронен родственник умершего гражданина, захоронение разрешается администрацией Шеломковского сельсовета по письменному заявлению граждан (организаций), на которых зарегистрирована могила.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4. Захоронения в могилы, признанные в установленном порядке бесхозными, производятся на общих основаниях по истечении двадцати лет с момента погребения.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5. При захоронении на могильном холме устанавливается надгробный знак с указанием фамилии, имени и отчества, даты смерти и регистрационного номера захоронения.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6. Надмогильные сооружения не должны по высоте превышать следующие максимальные размеры: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 xml:space="preserve">- памятники над захоронением тел – </w:t>
      </w:r>
      <w:smartTag w:uri="urn:schemas-microsoft-com:office:smarttags" w:element="metricconverter">
        <w:smartTagPr>
          <w:attr w:name="ProductID" w:val="1.0 м"/>
        </w:smartTagPr>
        <w:r w:rsidRPr="00B02DDF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B02DDF">
        <w:rPr>
          <w:rFonts w:ascii="Times New Roman" w:hAnsi="Times New Roman" w:cs="Times New Roman"/>
          <w:sz w:val="28"/>
          <w:szCs w:val="28"/>
        </w:rPr>
        <w:t>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 xml:space="preserve">- ограды - </w:t>
      </w:r>
      <w:smartTag w:uri="urn:schemas-microsoft-com:office:smarttags" w:element="metricconverter">
        <w:smartTagPr>
          <w:attr w:name="ProductID" w:val="1.0 м"/>
        </w:smartTagPr>
        <w:r w:rsidRPr="00B02DDF">
          <w:rPr>
            <w:rFonts w:ascii="Times New Roman" w:hAnsi="Times New Roman" w:cs="Times New Roman"/>
            <w:sz w:val="28"/>
            <w:szCs w:val="28"/>
          </w:rPr>
          <w:t>1.0 м</w:t>
        </w:r>
      </w:smartTag>
      <w:r w:rsidRPr="00B02DDF">
        <w:rPr>
          <w:rFonts w:ascii="Times New Roman" w:hAnsi="Times New Roman" w:cs="Times New Roman"/>
          <w:sz w:val="28"/>
          <w:szCs w:val="28"/>
        </w:rPr>
        <w:t>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7. Установленные гражданами (организациями) надмогильные сооружения (памятники, цветники и др.) являются их собственностью.</w:t>
      </w:r>
    </w:p>
    <w:p w:rsidR="000833BF" w:rsidRPr="00B02DDF" w:rsidRDefault="000833BF" w:rsidP="00B02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DDF">
        <w:rPr>
          <w:rFonts w:ascii="Times New Roman" w:hAnsi="Times New Roman"/>
          <w:sz w:val="28"/>
          <w:szCs w:val="28"/>
        </w:rPr>
        <w:t>8. Установка памятников регистрируется администрацией муниципального образования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памятника, наименования организации, установившей надмогильное сооружение, фамилии, имени, отчества и адреса лица, на которое зарегистрировано захоронение.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 xml:space="preserve">9. Надмогильные сооружения (памятники, ограды, цветники, цоколи и др.) на могилах архивного периода устанавливаются или заменяются на другие с разрешения администрации муниципального образования. 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10.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11. 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12. 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администрацией муниципального образования, принимается решение об их сносе с отнесением стоимости работ на владельца сооружения.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DDF">
        <w:rPr>
          <w:rFonts w:ascii="Times New Roman" w:hAnsi="Times New Roman" w:cs="Times New Roman"/>
          <w:b/>
          <w:sz w:val="28"/>
          <w:szCs w:val="28"/>
        </w:rPr>
        <w:t>Статья 5. Правила посещения кладбищ, права и обязанности граждан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2. На территории кладбища посетители должны соблюдать общественный порядок и тишину.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3. На территории кладбища запрещается: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1) засорять территорию;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2) осквернять памятники и мемориальные доски, портить надгробные сооружения, мемориальные доски, оборудование кладбища;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3) ломать зеленые насаждения, рвать цветы;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4) выгуливать собак, иных домашних животных, ловить птиц;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5) разводить костры, добывать песок и глину, резать дерн;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6) находиться в состоянии алкогольного опьянения;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7) находиться на территории кладбища после его закрытия;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8) производить копку ям для добывания грунта, оставлять запасы строительных материалов и других материалов;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9) заниматься торговлей;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10) кататься на мопедах, мотороллерах, мотоциклах, автомобилях;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11) проезд на территорию кладбища грузовых транспортных средств без согласования с администрацией муниципального образования.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4. Посетители-инвалиды и престарелые граждане могут пользоваться легковым транспортом для проезда на территорию кладбища на основании пропуска, выдаваемого администрацией муниципального образования.</w:t>
      </w:r>
    </w:p>
    <w:p w:rsidR="000833BF" w:rsidRPr="00B02DDF" w:rsidRDefault="000833BF" w:rsidP="00B02D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DF">
        <w:rPr>
          <w:rFonts w:ascii="Times New Roman" w:hAnsi="Times New Roman" w:cs="Times New Roman"/>
          <w:sz w:val="28"/>
          <w:szCs w:val="28"/>
        </w:rPr>
        <w:t>5. 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местах на территориях общественных кладбищ.</w:t>
      </w:r>
    </w:p>
    <w:p w:rsidR="000833BF" w:rsidRPr="00B02DDF" w:rsidRDefault="000833BF" w:rsidP="00B02D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0833BF" w:rsidRPr="00B02DDF" w:rsidSect="00C461AD">
      <w:headerReference w:type="default" r:id="rId13"/>
      <w:headerReference w:type="first" r:id="rId14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BF" w:rsidRDefault="000833BF" w:rsidP="00660DDC">
      <w:pPr>
        <w:spacing w:after="0" w:line="240" w:lineRule="auto"/>
      </w:pPr>
      <w:r>
        <w:separator/>
      </w:r>
    </w:p>
  </w:endnote>
  <w:endnote w:type="continuationSeparator" w:id="1">
    <w:p w:rsidR="000833BF" w:rsidRDefault="000833BF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BF" w:rsidRDefault="000833BF" w:rsidP="009D5E30">
    <w:pPr>
      <w:pStyle w:val="Footer"/>
      <w:rPr>
        <w:sz w:val="18"/>
        <w:szCs w:val="18"/>
      </w:rPr>
    </w:pPr>
    <w:r>
      <w:rPr>
        <w:rFonts w:cs="Calibri"/>
        <w:sz w:val="18"/>
        <w:szCs w:val="18"/>
      </w:rPr>
      <w:t>©</w:t>
    </w:r>
    <w:r>
      <w:rPr>
        <w:sz w:val="18"/>
        <w:szCs w:val="18"/>
      </w:rPr>
      <w:t>ККГБУ ДПО «Институт муниципального развития», 2017</w:t>
    </w:r>
  </w:p>
  <w:p w:rsidR="000833BF" w:rsidRPr="00BD5265" w:rsidRDefault="000833BF" w:rsidP="009D5E30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BF" w:rsidRDefault="000833BF" w:rsidP="00F302C2">
    <w:pPr>
      <w:pStyle w:val="Footer"/>
      <w:rPr>
        <w:sz w:val="18"/>
        <w:szCs w:val="18"/>
      </w:rPr>
    </w:pPr>
    <w:r>
      <w:rPr>
        <w:rFonts w:cs="Calibri"/>
        <w:sz w:val="18"/>
        <w:szCs w:val="18"/>
      </w:rPr>
      <w:t>©</w:t>
    </w:r>
    <w:r>
      <w:rPr>
        <w:sz w:val="18"/>
        <w:szCs w:val="18"/>
      </w:rPr>
      <w:t>ККГБУ ДПО «Институт муниципального развития», 2017</w:t>
    </w:r>
  </w:p>
  <w:p w:rsidR="000833BF" w:rsidRDefault="00083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BF" w:rsidRDefault="000833BF" w:rsidP="00660DDC">
      <w:pPr>
        <w:spacing w:after="0" w:line="240" w:lineRule="auto"/>
      </w:pPr>
      <w:r>
        <w:separator/>
      </w:r>
    </w:p>
  </w:footnote>
  <w:footnote w:type="continuationSeparator" w:id="1">
    <w:p w:rsidR="000833BF" w:rsidRDefault="000833BF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BF" w:rsidRDefault="000833BF" w:rsidP="004B4F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33BF" w:rsidRDefault="000833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BF" w:rsidRPr="00E364E6" w:rsidRDefault="000833BF">
    <w:pPr>
      <w:pStyle w:val="Header"/>
      <w:jc w:val="center"/>
      <w:rPr>
        <w:rFonts w:ascii="Times New Roman" w:hAnsi="Times New Roman"/>
        <w:sz w:val="24"/>
        <w:szCs w:val="24"/>
      </w:rPr>
    </w:pPr>
    <w:r w:rsidRPr="00E364E6">
      <w:rPr>
        <w:rFonts w:ascii="Times New Roman" w:hAnsi="Times New Roman"/>
        <w:sz w:val="24"/>
        <w:szCs w:val="24"/>
      </w:rPr>
      <w:fldChar w:fldCharType="begin"/>
    </w:r>
    <w:r w:rsidRPr="00E364E6">
      <w:rPr>
        <w:rFonts w:ascii="Times New Roman" w:hAnsi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364E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BF" w:rsidRDefault="00083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79"/>
    <w:rsid w:val="00003B1F"/>
    <w:rsid w:val="00003E6B"/>
    <w:rsid w:val="0000403D"/>
    <w:rsid w:val="0000481C"/>
    <w:rsid w:val="00006015"/>
    <w:rsid w:val="000116F0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3AF1"/>
    <w:rsid w:val="00066BE1"/>
    <w:rsid w:val="00071F89"/>
    <w:rsid w:val="000751CF"/>
    <w:rsid w:val="0007775D"/>
    <w:rsid w:val="00082245"/>
    <w:rsid w:val="00082ECE"/>
    <w:rsid w:val="000833BF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2A42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585A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52AA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12F0"/>
    <w:rsid w:val="002E139B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67398"/>
    <w:rsid w:val="003714C8"/>
    <w:rsid w:val="0037225A"/>
    <w:rsid w:val="00372B54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3879"/>
    <w:rsid w:val="00454290"/>
    <w:rsid w:val="0045622A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0C27"/>
    <w:rsid w:val="004A2330"/>
    <w:rsid w:val="004A272D"/>
    <w:rsid w:val="004A3B6F"/>
    <w:rsid w:val="004A6576"/>
    <w:rsid w:val="004B4632"/>
    <w:rsid w:val="004B4F12"/>
    <w:rsid w:val="004B625D"/>
    <w:rsid w:val="004B66A6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31B0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431A"/>
    <w:rsid w:val="00640439"/>
    <w:rsid w:val="006410FA"/>
    <w:rsid w:val="00642DDE"/>
    <w:rsid w:val="00645D45"/>
    <w:rsid w:val="00645E01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36FD"/>
    <w:rsid w:val="006C43B6"/>
    <w:rsid w:val="006C5506"/>
    <w:rsid w:val="006D0287"/>
    <w:rsid w:val="006D0E2F"/>
    <w:rsid w:val="006D5B4C"/>
    <w:rsid w:val="006E365C"/>
    <w:rsid w:val="006E407C"/>
    <w:rsid w:val="006F00E3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3633D"/>
    <w:rsid w:val="007533BC"/>
    <w:rsid w:val="00754B1F"/>
    <w:rsid w:val="00755367"/>
    <w:rsid w:val="00755A5E"/>
    <w:rsid w:val="00755E3E"/>
    <w:rsid w:val="00755EB8"/>
    <w:rsid w:val="007566FA"/>
    <w:rsid w:val="00756CDC"/>
    <w:rsid w:val="0076148B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037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2A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0D1B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3DC1"/>
    <w:rsid w:val="00927A27"/>
    <w:rsid w:val="00932399"/>
    <w:rsid w:val="009333EC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B6D5B"/>
    <w:rsid w:val="009C0C3C"/>
    <w:rsid w:val="009C5C1B"/>
    <w:rsid w:val="009C62FB"/>
    <w:rsid w:val="009C68F7"/>
    <w:rsid w:val="009D11A2"/>
    <w:rsid w:val="009D3DD4"/>
    <w:rsid w:val="009D3FFB"/>
    <w:rsid w:val="009D40E6"/>
    <w:rsid w:val="009D5E30"/>
    <w:rsid w:val="009D7F9B"/>
    <w:rsid w:val="009E1E32"/>
    <w:rsid w:val="009E393E"/>
    <w:rsid w:val="009E7252"/>
    <w:rsid w:val="009F19F4"/>
    <w:rsid w:val="009F2DD0"/>
    <w:rsid w:val="009F398D"/>
    <w:rsid w:val="009F5B40"/>
    <w:rsid w:val="009F638B"/>
    <w:rsid w:val="00A00B2A"/>
    <w:rsid w:val="00A00EC5"/>
    <w:rsid w:val="00A034AC"/>
    <w:rsid w:val="00A055AB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3702"/>
    <w:rsid w:val="00AA42C0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F153A"/>
    <w:rsid w:val="00AF34FF"/>
    <w:rsid w:val="00B0044A"/>
    <w:rsid w:val="00B02DDF"/>
    <w:rsid w:val="00B117A6"/>
    <w:rsid w:val="00B16C6D"/>
    <w:rsid w:val="00B257AA"/>
    <w:rsid w:val="00B25943"/>
    <w:rsid w:val="00B32CFD"/>
    <w:rsid w:val="00B339ED"/>
    <w:rsid w:val="00B34B03"/>
    <w:rsid w:val="00B40869"/>
    <w:rsid w:val="00B43B81"/>
    <w:rsid w:val="00B50357"/>
    <w:rsid w:val="00B50476"/>
    <w:rsid w:val="00B52A79"/>
    <w:rsid w:val="00B55EFA"/>
    <w:rsid w:val="00B57C05"/>
    <w:rsid w:val="00B57D91"/>
    <w:rsid w:val="00B619F7"/>
    <w:rsid w:val="00B63743"/>
    <w:rsid w:val="00B66247"/>
    <w:rsid w:val="00B70390"/>
    <w:rsid w:val="00B7420E"/>
    <w:rsid w:val="00B74E07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265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461AD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65D5A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0E28"/>
    <w:rsid w:val="00CE12BA"/>
    <w:rsid w:val="00CE324B"/>
    <w:rsid w:val="00CE352D"/>
    <w:rsid w:val="00CE3C3C"/>
    <w:rsid w:val="00CE7E3C"/>
    <w:rsid w:val="00CF031C"/>
    <w:rsid w:val="00CF1821"/>
    <w:rsid w:val="00CF24FD"/>
    <w:rsid w:val="00CF2634"/>
    <w:rsid w:val="00CF2E70"/>
    <w:rsid w:val="00CF3B7F"/>
    <w:rsid w:val="00CF6DE9"/>
    <w:rsid w:val="00CF6F6A"/>
    <w:rsid w:val="00CF75ED"/>
    <w:rsid w:val="00D017C2"/>
    <w:rsid w:val="00D022F4"/>
    <w:rsid w:val="00D0260A"/>
    <w:rsid w:val="00D05C4F"/>
    <w:rsid w:val="00D06968"/>
    <w:rsid w:val="00D1392E"/>
    <w:rsid w:val="00D15638"/>
    <w:rsid w:val="00D20903"/>
    <w:rsid w:val="00D22976"/>
    <w:rsid w:val="00D26725"/>
    <w:rsid w:val="00D3034D"/>
    <w:rsid w:val="00D30A14"/>
    <w:rsid w:val="00D315C8"/>
    <w:rsid w:val="00D31A70"/>
    <w:rsid w:val="00D40BBF"/>
    <w:rsid w:val="00D42D56"/>
    <w:rsid w:val="00D4615F"/>
    <w:rsid w:val="00D463FE"/>
    <w:rsid w:val="00D47D95"/>
    <w:rsid w:val="00D52206"/>
    <w:rsid w:val="00D52D18"/>
    <w:rsid w:val="00D579DE"/>
    <w:rsid w:val="00D60575"/>
    <w:rsid w:val="00D627EE"/>
    <w:rsid w:val="00D72CA1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C07FB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1E8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2BE1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791B"/>
    <w:rsid w:val="00E8570A"/>
    <w:rsid w:val="00E919FF"/>
    <w:rsid w:val="00E97CDD"/>
    <w:rsid w:val="00EA2D84"/>
    <w:rsid w:val="00EA2F20"/>
    <w:rsid w:val="00EA4671"/>
    <w:rsid w:val="00EA4CDE"/>
    <w:rsid w:val="00EA6E3E"/>
    <w:rsid w:val="00EB3C0A"/>
    <w:rsid w:val="00EB5E0B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9B1"/>
    <w:rsid w:val="00F872D6"/>
    <w:rsid w:val="00F90F04"/>
    <w:rsid w:val="00F939CB"/>
    <w:rsid w:val="00FA3D88"/>
    <w:rsid w:val="00FA65AE"/>
    <w:rsid w:val="00FB5A5A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04A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6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0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1F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1F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A1F8A"/>
    <w:rPr>
      <w:rFonts w:cs="Times New Roman"/>
      <w:vertAlign w:val="superscript"/>
    </w:rPr>
  </w:style>
  <w:style w:type="character" w:customStyle="1" w:styleId="r">
    <w:name w:val="r"/>
    <w:basedOn w:val="DefaultParagraphFont"/>
    <w:uiPriority w:val="99"/>
    <w:rsid w:val="0027613B"/>
    <w:rPr>
      <w:rFonts w:cs="Times New Roman"/>
    </w:rPr>
  </w:style>
  <w:style w:type="paragraph" w:customStyle="1" w:styleId="ConsNormal">
    <w:name w:val="Con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A1965"/>
    <w:rPr>
      <w:rFonts w:cs="Times New Roman"/>
    </w:rPr>
  </w:style>
  <w:style w:type="paragraph" w:customStyle="1" w:styleId="ConsPlusNormal">
    <w:name w:val="ConsPlu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A196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">
    <w:name w:val="f"/>
    <w:basedOn w:val="DefaultParagraphFont"/>
    <w:uiPriority w:val="99"/>
    <w:rsid w:val="009A1965"/>
    <w:rPr>
      <w:rFonts w:cs="Times New Roman"/>
    </w:rPr>
  </w:style>
  <w:style w:type="character" w:styleId="Strong">
    <w:name w:val="Strong"/>
    <w:basedOn w:val="DefaultParagraphFont"/>
    <w:uiPriority w:val="99"/>
    <w:qFormat/>
    <w:rsid w:val="009A1965"/>
    <w:rPr>
      <w:rFonts w:cs="Times New Roman"/>
      <w:b/>
      <w:bCs/>
    </w:rPr>
  </w:style>
  <w:style w:type="character" w:customStyle="1" w:styleId="diffins">
    <w:name w:val="diff_ins"/>
    <w:basedOn w:val="DefaultParagraphFont"/>
    <w:uiPriority w:val="99"/>
    <w:rsid w:val="00C9180D"/>
    <w:rPr>
      <w:rFonts w:cs="Times New Roman"/>
    </w:rPr>
  </w:style>
  <w:style w:type="character" w:customStyle="1" w:styleId="u">
    <w:name w:val="u"/>
    <w:basedOn w:val="DefaultParagraphFont"/>
    <w:uiPriority w:val="99"/>
    <w:rsid w:val="00C9180D"/>
    <w:rPr>
      <w:rFonts w:cs="Times New Roman"/>
    </w:rPr>
  </w:style>
  <w:style w:type="character" w:customStyle="1" w:styleId="blk">
    <w:name w:val="blk"/>
    <w:basedOn w:val="DefaultParagraphFont"/>
    <w:uiPriority w:val="99"/>
    <w:rsid w:val="00900A2C"/>
    <w:rPr>
      <w:rFonts w:cs="Times New Roman"/>
    </w:rPr>
  </w:style>
  <w:style w:type="character" w:customStyle="1" w:styleId="epm">
    <w:name w:val="epm"/>
    <w:basedOn w:val="DefaultParagraphFont"/>
    <w:uiPriority w:val="99"/>
    <w:rsid w:val="008F47F1"/>
    <w:rPr>
      <w:rFonts w:cs="Times New Roman"/>
    </w:rPr>
  </w:style>
  <w:style w:type="paragraph" w:customStyle="1" w:styleId="1">
    <w:name w:val="Абзац списка1"/>
    <w:basedOn w:val="Normal"/>
    <w:uiPriority w:val="99"/>
    <w:rsid w:val="00B703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6DDD8E31A4231D6E9558895EDCFC41C354D71FA8AB22FB3453C7025W603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CF6DDD8E31A4231D6E9558895EDCFC41C354D71FA8AB22FB3453C7025W60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5</Pages>
  <Words>1409</Words>
  <Characters>8034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111</cp:lastModifiedBy>
  <cp:revision>18</cp:revision>
  <cp:lastPrinted>2004-12-31T18:31:00Z</cp:lastPrinted>
  <dcterms:created xsi:type="dcterms:W3CDTF">2017-06-29T07:16:00Z</dcterms:created>
  <dcterms:modified xsi:type="dcterms:W3CDTF">2004-12-31T18:32:00Z</dcterms:modified>
</cp:coreProperties>
</file>